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AE7" w:rsidRDefault="00260AE7">
      <w:pPr>
        <w:spacing w:line="360" w:lineRule="auto"/>
        <w:ind w:left="34"/>
        <w:jc w:val="center"/>
        <w:rPr>
          <w:rFonts w:cstheme="minorBidi"/>
          <w:sz w:val="22"/>
          <w:szCs w:val="22"/>
        </w:rPr>
      </w:pPr>
      <w:r>
        <w:rPr>
          <w:rFonts w:cs="ＭＳ 明朝" w:hint="eastAsia"/>
          <w:sz w:val="22"/>
          <w:szCs w:val="22"/>
        </w:rPr>
        <w:t>（住宅）</w:t>
      </w:r>
    </w:p>
    <w:p w:rsidR="00260AE7" w:rsidRDefault="00260AE7">
      <w:pPr>
        <w:spacing w:line="360" w:lineRule="auto"/>
        <w:ind w:left="34"/>
        <w:rPr>
          <w:rFonts w:ascii="Times New Roman" w:hAnsi="Times New Roman" w:cs="Times New Roman"/>
          <w:sz w:val="22"/>
          <w:szCs w:val="22"/>
        </w:rPr>
      </w:pPr>
      <w:r>
        <w:rPr>
          <w:b/>
          <w:bCs/>
          <w:sz w:val="22"/>
          <w:szCs w:val="22"/>
        </w:rPr>
        <w:t xml:space="preserve"> [</w:t>
      </w:r>
      <w:r>
        <w:rPr>
          <w:rFonts w:cs="ＭＳ 明朝" w:hint="eastAsia"/>
          <w:b/>
          <w:bCs/>
          <w:sz w:val="22"/>
          <w:szCs w:val="22"/>
        </w:rPr>
        <w:t>ルート</w:t>
      </w:r>
      <w:r>
        <w:rPr>
          <w:b/>
          <w:bCs/>
          <w:sz w:val="22"/>
          <w:szCs w:val="22"/>
        </w:rPr>
        <w:t>B</w:t>
      </w:r>
      <w:r>
        <w:rPr>
          <w:rFonts w:cs="ＭＳ 明朝" w:hint="eastAsia"/>
          <w:b/>
          <w:bCs/>
          <w:sz w:val="22"/>
          <w:szCs w:val="22"/>
        </w:rPr>
        <w:t>別紙　一定範囲内でエネルギー消費性能を低下させる変更</w:t>
      </w:r>
      <w:r>
        <w:rPr>
          <w:b/>
          <w:bCs/>
          <w:sz w:val="22"/>
          <w:szCs w:val="22"/>
        </w:rPr>
        <w:t>]</w:t>
      </w:r>
    </w:p>
    <w:tbl>
      <w:tblPr>
        <w:tblW w:w="895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59"/>
      </w:tblGrid>
      <w:tr w:rsidR="00260AE7">
        <w:trPr>
          <w:trHeight w:val="330"/>
        </w:trPr>
        <w:tc>
          <w:tcPr>
            <w:tcW w:w="8959" w:type="dxa"/>
            <w:tcBorders>
              <w:top w:val="double" w:sz="4" w:space="0" w:color="auto"/>
              <w:left w:val="double" w:sz="4" w:space="0" w:color="auto"/>
              <w:bottom w:val="double" w:sz="4" w:space="0" w:color="auto"/>
              <w:right w:val="double" w:sz="4" w:space="0" w:color="auto"/>
            </w:tcBorders>
          </w:tcPr>
          <w:p w:rsidR="00260AE7" w:rsidRDefault="00260AE7">
            <w:pPr>
              <w:spacing w:line="360" w:lineRule="auto"/>
              <w:rPr>
                <w:rFonts w:ascii="Times New Roman" w:hAnsi="Times New Roman" w:cs="Times New Roman"/>
              </w:rPr>
            </w:pPr>
            <w:r>
              <w:rPr>
                <w:rFonts w:cs="ＭＳ 明朝" w:hint="eastAsia"/>
              </w:rPr>
              <w:t>・変更前の</w:t>
            </w:r>
            <w:r>
              <w:t>BEI</w:t>
            </w:r>
            <w:r>
              <w:rPr>
                <w:rFonts w:cs="ＭＳ 明朝" w:hint="eastAsia"/>
              </w:rPr>
              <w:t>＝　（</w:t>
            </w:r>
            <w:r>
              <w:rPr>
                <w:rFonts w:cs="ＭＳ 明朝" w:hint="eastAsia"/>
                <w:color w:val="0000FF"/>
              </w:rPr>
              <w:t xml:space="preserve">　　</w:t>
            </w:r>
            <w:r>
              <w:rPr>
                <w:color w:val="0000FF"/>
              </w:rPr>
              <w:t xml:space="preserve">  </w:t>
            </w:r>
            <w:r>
              <w:rPr>
                <w:rFonts w:cs="ＭＳ 明朝" w:hint="eastAsia"/>
                <w:color w:val="0000FF"/>
              </w:rPr>
              <w:t xml:space="preserve">　　</w:t>
            </w:r>
            <w:r>
              <w:rPr>
                <w:rFonts w:cs="ＭＳ 明朝" w:hint="eastAsia"/>
              </w:rPr>
              <w:t xml:space="preserve">）　≦　</w:t>
            </w:r>
            <w:r>
              <w:t>0.9</w:t>
            </w:r>
          </w:p>
        </w:tc>
      </w:tr>
      <w:tr w:rsidR="00260AE7">
        <w:trPr>
          <w:trHeight w:val="330"/>
        </w:trPr>
        <w:tc>
          <w:tcPr>
            <w:tcW w:w="8959" w:type="dxa"/>
            <w:tcBorders>
              <w:top w:val="double" w:sz="4" w:space="0" w:color="auto"/>
            </w:tcBorders>
          </w:tcPr>
          <w:p w:rsidR="00260AE7" w:rsidRDefault="00260AE7">
            <w:pPr>
              <w:spacing w:line="360" w:lineRule="auto"/>
              <w:rPr>
                <w:rFonts w:ascii="Times New Roman" w:hAnsi="Times New Roman" w:cs="Times New Roman"/>
              </w:rPr>
            </w:pPr>
            <w:r>
              <w:rPr>
                <w:rFonts w:cs="ＭＳ 明朝" w:hint="eastAsia"/>
              </w:rPr>
              <w:t>・変更内容は、①または②に該当する変更となる（①と②の変更を同時に行う場合は除く）</w:t>
            </w:r>
          </w:p>
        </w:tc>
      </w:tr>
      <w:tr w:rsidR="00260AE7">
        <w:trPr>
          <w:trHeight w:val="330"/>
        </w:trPr>
        <w:tc>
          <w:tcPr>
            <w:tcW w:w="8959" w:type="dxa"/>
            <w:tcBorders>
              <w:bottom w:val="dashSmallGap" w:sz="4" w:space="0" w:color="auto"/>
            </w:tcBorders>
          </w:tcPr>
          <w:p w:rsidR="00260AE7" w:rsidRDefault="00260AE7">
            <w:pPr>
              <w:pStyle w:val="ListParagraph"/>
              <w:spacing w:line="360" w:lineRule="auto"/>
              <w:ind w:leftChars="0" w:left="0" w:right="210"/>
              <w:rPr>
                <w:rFonts w:ascii="Times New Roman" w:hAnsi="Times New Roman" w:cs="Times New Roman"/>
              </w:rPr>
            </w:pPr>
            <w:r>
              <w:rPr>
                <w:rFonts w:ascii="游明朝" w:hAnsi="游明朝" w:cs="ＭＳ 明朝" w:hint="eastAsia"/>
              </w:rPr>
              <w:t xml:space="preserve">□　</w:t>
            </w:r>
            <w:r>
              <w:rPr>
                <w:rFonts w:cs="ＭＳ 明朝" w:hint="eastAsia"/>
              </w:rPr>
              <w:t>①　床面積</w:t>
            </w:r>
          </w:p>
        </w:tc>
      </w:tr>
      <w:tr w:rsidR="00260AE7">
        <w:trPr>
          <w:trHeight w:val="330"/>
        </w:trPr>
        <w:tc>
          <w:tcPr>
            <w:tcW w:w="8959" w:type="dxa"/>
            <w:tcBorders>
              <w:top w:val="dashSmallGap" w:sz="4" w:space="0" w:color="auto"/>
            </w:tcBorders>
          </w:tcPr>
          <w:p w:rsidR="00260AE7" w:rsidRDefault="00260AE7">
            <w:pPr>
              <w:spacing w:line="360" w:lineRule="auto"/>
              <w:ind w:firstLineChars="100" w:firstLine="210"/>
              <w:rPr>
                <w:rFonts w:ascii="游明朝" w:eastAsia="游明朝" w:cstheme="minorBidi"/>
              </w:rPr>
            </w:pPr>
            <w:r>
              <w:rPr>
                <w:rFonts w:ascii="游明朝" w:hAnsi="游明朝" w:cs="ＭＳ 明朝" w:hint="eastAsia"/>
              </w:rPr>
              <w:t>主たる居室、その他の居室又は非居室の床面積について、それぞれ</w:t>
            </w:r>
            <w:r>
              <w:rPr>
                <w:rFonts w:ascii="游明朝" w:hAnsi="游明朝" w:cs="游明朝"/>
              </w:rPr>
              <w:t>10</w:t>
            </w:r>
            <w:r>
              <w:rPr>
                <w:rFonts w:ascii="游明朝" w:hAnsi="游明朝" w:cs="ＭＳ 明朝" w:hint="eastAsia"/>
              </w:rPr>
              <w:t>％を超えない増減</w:t>
            </w:r>
          </w:p>
          <w:p w:rsidR="00260AE7" w:rsidRDefault="00260AE7">
            <w:pPr>
              <w:spacing w:line="360" w:lineRule="auto"/>
              <w:rPr>
                <w:rFonts w:ascii="Times New Roman" w:hAnsi="Times New Roman" w:cs="Times New Roman"/>
              </w:rPr>
            </w:pPr>
          </w:p>
        </w:tc>
      </w:tr>
      <w:tr w:rsidR="00260AE7">
        <w:trPr>
          <w:trHeight w:val="330"/>
        </w:trPr>
        <w:tc>
          <w:tcPr>
            <w:tcW w:w="8959" w:type="dxa"/>
            <w:tcBorders>
              <w:bottom w:val="dashSmallGap" w:sz="4" w:space="0" w:color="auto"/>
            </w:tcBorders>
          </w:tcPr>
          <w:p w:rsidR="00260AE7" w:rsidRDefault="00260AE7">
            <w:pPr>
              <w:spacing w:line="360" w:lineRule="auto"/>
              <w:ind w:firstLineChars="50" w:firstLine="105"/>
              <w:rPr>
                <w:rFonts w:ascii="Times New Roman" w:hAnsi="Times New Roman" w:cs="Times New Roman"/>
              </w:rPr>
            </w:pPr>
            <w:r>
              <w:rPr>
                <w:rFonts w:cs="ＭＳ 明朝" w:hint="eastAsia"/>
              </w:rPr>
              <w:t>・変更前の</w:t>
            </w:r>
            <w:r>
              <w:t>U</w:t>
            </w:r>
            <w:r>
              <w:rPr>
                <w:vertAlign w:val="subscript"/>
              </w:rPr>
              <w:t>A</w:t>
            </w:r>
            <w:r>
              <w:rPr>
                <w:rFonts w:cs="ＭＳ 明朝" w:hint="eastAsia"/>
              </w:rPr>
              <w:t>値＝（</w:t>
            </w:r>
            <w:r>
              <w:rPr>
                <w:rFonts w:cs="ＭＳ 明朝" w:hint="eastAsia"/>
                <w:color w:val="0000FF"/>
              </w:rPr>
              <w:t xml:space="preserve">　</w:t>
            </w:r>
            <w:r>
              <w:rPr>
                <w:color w:val="0000FF"/>
              </w:rPr>
              <w:t xml:space="preserve">  </w:t>
            </w:r>
            <w:r>
              <w:rPr>
                <w:rFonts w:cs="ＭＳ 明朝" w:hint="eastAsia"/>
                <w:color w:val="0000FF"/>
              </w:rPr>
              <w:t xml:space="preserve">　　</w:t>
            </w:r>
            <w:r>
              <w:rPr>
                <w:rFonts w:cs="ＭＳ 明朝" w:hint="eastAsia"/>
              </w:rPr>
              <w:t>）≦（</w:t>
            </w:r>
            <w:r>
              <w:rPr>
                <w:rFonts w:cs="ＭＳ 明朝" w:hint="eastAsia"/>
                <w:color w:val="0000FF"/>
              </w:rPr>
              <w:t xml:space="preserve">　</w:t>
            </w:r>
            <w:r>
              <w:rPr>
                <w:color w:val="0000FF"/>
              </w:rPr>
              <w:t xml:space="preserve">  </w:t>
            </w:r>
            <w:r>
              <w:rPr>
                <w:rFonts w:cs="ＭＳ 明朝" w:hint="eastAsia"/>
                <w:color w:val="0000FF"/>
              </w:rPr>
              <w:t xml:space="preserve">　　</w:t>
            </w:r>
            <w:r>
              <w:rPr>
                <w:rFonts w:cs="ＭＳ 明朝" w:hint="eastAsia"/>
              </w:rPr>
              <w:t>）×</w:t>
            </w:r>
            <w:r>
              <w:t>0.9</w:t>
            </w:r>
          </w:p>
          <w:p w:rsidR="00260AE7" w:rsidRDefault="00260AE7">
            <w:pPr>
              <w:spacing w:line="360" w:lineRule="auto"/>
              <w:ind w:firstLineChars="50" w:firstLine="105"/>
              <w:rPr>
                <w:rFonts w:ascii="Times New Roman" w:hAnsi="Times New Roman" w:cs="Times New Roman"/>
              </w:rPr>
            </w:pPr>
            <w:r>
              <w:rPr>
                <w:rFonts w:cs="ＭＳ 明朝" w:hint="eastAsia"/>
              </w:rPr>
              <w:t>・変更前のη</w:t>
            </w:r>
            <w:r>
              <w:rPr>
                <w:vertAlign w:val="subscript"/>
              </w:rPr>
              <w:t>AC</w:t>
            </w:r>
            <w:r>
              <w:rPr>
                <w:rFonts w:cs="ＭＳ 明朝" w:hint="eastAsia"/>
              </w:rPr>
              <w:t>値＝（</w:t>
            </w:r>
            <w:r>
              <w:rPr>
                <w:rFonts w:cs="ＭＳ 明朝" w:hint="eastAsia"/>
                <w:color w:val="0000FF"/>
              </w:rPr>
              <w:t xml:space="preserve">　</w:t>
            </w:r>
            <w:r>
              <w:rPr>
                <w:color w:val="0000FF"/>
              </w:rPr>
              <w:t xml:space="preserve">  </w:t>
            </w:r>
            <w:r>
              <w:rPr>
                <w:rFonts w:cs="ＭＳ 明朝" w:hint="eastAsia"/>
                <w:color w:val="0000FF"/>
              </w:rPr>
              <w:t xml:space="preserve">　　</w:t>
            </w:r>
            <w:r>
              <w:rPr>
                <w:rFonts w:cs="ＭＳ 明朝" w:hint="eastAsia"/>
              </w:rPr>
              <w:t>）≦（</w:t>
            </w:r>
            <w:r>
              <w:rPr>
                <w:rFonts w:cs="ＭＳ 明朝" w:hint="eastAsia"/>
                <w:color w:val="0000FF"/>
              </w:rPr>
              <w:t xml:space="preserve">　</w:t>
            </w:r>
            <w:r>
              <w:rPr>
                <w:color w:val="0000FF"/>
              </w:rPr>
              <w:t xml:space="preserve">  </w:t>
            </w:r>
            <w:r>
              <w:rPr>
                <w:rFonts w:cs="ＭＳ 明朝" w:hint="eastAsia"/>
                <w:color w:val="0000FF"/>
              </w:rPr>
              <w:t xml:space="preserve">　　</w:t>
            </w:r>
            <w:r>
              <w:rPr>
                <w:rFonts w:cs="ＭＳ 明朝" w:hint="eastAsia"/>
              </w:rPr>
              <w:t>）×</w:t>
            </w:r>
            <w:r>
              <w:t>0.9</w:t>
            </w:r>
          </w:p>
          <w:p w:rsidR="00260AE7" w:rsidRDefault="00260AE7">
            <w:pPr>
              <w:spacing w:line="360" w:lineRule="auto"/>
              <w:ind w:firstLineChars="400" w:firstLine="840"/>
              <w:rPr>
                <w:rFonts w:ascii="游明朝" w:eastAsia="游明朝" w:hAnsi="Times New Roman" w:cstheme="minorBidi"/>
              </w:rPr>
            </w:pPr>
            <w:r>
              <w:rPr>
                <w:rFonts w:ascii="游明朝" w:eastAsia="游明朝" w:hAnsi="游明朝" w:cs="游明朝" w:hint="eastAsia"/>
              </w:rPr>
              <w:t>※外皮面積の合計に変更がない場合に限る。</w:t>
            </w:r>
          </w:p>
        </w:tc>
      </w:tr>
      <w:tr w:rsidR="00260AE7">
        <w:trPr>
          <w:trHeight w:val="330"/>
        </w:trPr>
        <w:tc>
          <w:tcPr>
            <w:tcW w:w="8959" w:type="dxa"/>
            <w:tcBorders>
              <w:bottom w:val="dashSmallGap" w:sz="4" w:space="0" w:color="auto"/>
            </w:tcBorders>
          </w:tcPr>
          <w:p w:rsidR="00260AE7" w:rsidRDefault="00260AE7">
            <w:pPr>
              <w:spacing w:line="360" w:lineRule="auto"/>
              <w:rPr>
                <w:rFonts w:ascii="游明朝" w:eastAsia="游明朝" w:cstheme="minorBidi"/>
              </w:rPr>
            </w:pPr>
            <w:r>
              <w:rPr>
                <w:rFonts w:ascii="游明朝" w:hAnsi="游明朝" w:cs="ＭＳ 明朝" w:hint="eastAsia"/>
              </w:rPr>
              <w:t>□　②　外皮に係る変更で以下の</w:t>
            </w:r>
            <w:r>
              <w:rPr>
                <w:rFonts w:ascii="游明朝" w:hAnsi="游明朝" w:cs="ＭＳ 明朝" w:hint="eastAsia"/>
                <w:u w:val="wave"/>
              </w:rPr>
              <w:t>いずれか</w:t>
            </w:r>
          </w:p>
          <w:p w:rsidR="00260AE7" w:rsidRDefault="00260AE7">
            <w:pPr>
              <w:spacing w:line="360" w:lineRule="auto"/>
              <w:ind w:firstLineChars="400" w:firstLine="840"/>
              <w:rPr>
                <w:rFonts w:ascii="游明朝" w:eastAsia="游明朝" w:hAnsi="Times New Roman" w:cstheme="minorBidi"/>
              </w:rPr>
            </w:pPr>
            <w:r>
              <w:rPr>
                <w:rFonts w:ascii="游明朝" w:eastAsia="游明朝" w:hAnsi="Times New Roman" w:cs="游明朝" w:hint="eastAsia"/>
              </w:rPr>
              <w:t>※下記以外の事項についてエネルギー消費性能が低下しない変更を含む。</w:t>
            </w:r>
          </w:p>
        </w:tc>
      </w:tr>
      <w:tr w:rsidR="00260AE7">
        <w:trPr>
          <w:trHeight w:val="1269"/>
        </w:trPr>
        <w:tc>
          <w:tcPr>
            <w:tcW w:w="8959" w:type="dxa"/>
          </w:tcPr>
          <w:p w:rsidR="00260AE7" w:rsidRDefault="00260AE7">
            <w:pPr>
              <w:spacing w:line="360" w:lineRule="auto"/>
              <w:ind w:leftChars="300" w:left="1050" w:hangingChars="200" w:hanging="420"/>
              <w:rPr>
                <w:rFonts w:ascii="Times New Roman" w:hAnsi="Times New Roman" w:cs="Times New Roman"/>
              </w:rPr>
            </w:pPr>
            <w:r>
              <w:rPr>
                <w:rFonts w:cs="ＭＳ 明朝" w:hint="eastAsia"/>
              </w:rPr>
              <w:t xml:space="preserve">□　</w:t>
            </w:r>
            <w:r>
              <w:rPr>
                <w:rFonts w:ascii="游明朝" w:hAnsi="游明朝" w:cs="ＭＳ 明朝" w:hint="eastAsia"/>
              </w:rPr>
              <w:t>開口部の面積増加分が外皮面積の合計の</w:t>
            </w:r>
            <w:r>
              <w:rPr>
                <w:rFonts w:ascii="游明朝" w:hAnsi="游明朝" w:cs="游明朝"/>
              </w:rPr>
              <w:t>1/200</w:t>
            </w:r>
            <w:r>
              <w:rPr>
                <w:rFonts w:ascii="游明朝" w:hAnsi="游明朝" w:cs="ＭＳ 明朝" w:hint="eastAsia"/>
              </w:rPr>
              <w:t>を超えない変更</w:t>
            </w:r>
          </w:p>
          <w:p w:rsidR="00260AE7" w:rsidRDefault="00260AE7">
            <w:pPr>
              <w:spacing w:line="360" w:lineRule="auto"/>
              <w:ind w:leftChars="300" w:left="1050" w:hangingChars="200" w:hanging="420"/>
              <w:rPr>
                <w:rFonts w:ascii="Times New Roman" w:hAnsi="Times New Roman" w:cs="Times New Roman"/>
              </w:rPr>
            </w:pPr>
            <w:r>
              <w:rPr>
                <w:rFonts w:cs="ＭＳ 明朝" w:hint="eastAsia"/>
              </w:rPr>
              <w:t>□　変更する開口部面積が外皮面積の合計の</w:t>
            </w:r>
            <w:r>
              <w:t>1/200</w:t>
            </w:r>
            <w:r>
              <w:rPr>
                <w:rFonts w:cs="ＭＳ 明朝" w:hint="eastAsia"/>
              </w:rPr>
              <w:t>を超えない場合の断熱性能、日射遮蔽性能もしくはその両方が低下する変更又は日射遮蔽部材をなくす変更</w:t>
            </w:r>
          </w:p>
          <w:p w:rsidR="00260AE7" w:rsidRDefault="00260AE7">
            <w:pPr>
              <w:spacing w:line="360" w:lineRule="auto"/>
              <w:ind w:leftChars="300" w:left="1050" w:hangingChars="200" w:hanging="420"/>
              <w:rPr>
                <w:rFonts w:ascii="Times New Roman" w:hAnsi="Times New Roman" w:cs="Times New Roman"/>
              </w:rPr>
            </w:pPr>
            <w:r>
              <w:rPr>
                <w:rFonts w:cs="ＭＳ 明朝" w:hint="eastAsia"/>
              </w:rPr>
              <w:t>□　変更する外皮の面積の合計が外皮面積の合計の</w:t>
            </w:r>
            <w:r>
              <w:t>1/100</w:t>
            </w:r>
            <w:r>
              <w:rPr>
                <w:rFonts w:cs="ＭＳ 明朝" w:hint="eastAsia"/>
              </w:rPr>
              <w:t>を超えない場合の開口部以外の外皮の断熱性能が低下する変更</w:t>
            </w:r>
          </w:p>
          <w:p w:rsidR="00260AE7" w:rsidRDefault="00260AE7">
            <w:pPr>
              <w:spacing w:line="360" w:lineRule="auto"/>
              <w:ind w:leftChars="300" w:left="1050" w:hangingChars="200" w:hanging="420"/>
              <w:rPr>
                <w:rFonts w:ascii="游明朝" w:eastAsia="游明朝" w:hAnsi="Times New Roman" w:cstheme="minorBidi"/>
              </w:rPr>
            </w:pPr>
            <w:r>
              <w:rPr>
                <w:rFonts w:cs="ＭＳ 明朝" w:hint="eastAsia"/>
              </w:rPr>
              <w:t>□　基礎断熱の基礎形状等の変更</w:t>
            </w:r>
          </w:p>
        </w:tc>
      </w:tr>
      <w:tr w:rsidR="00260AE7">
        <w:trPr>
          <w:trHeight w:val="285"/>
        </w:trPr>
        <w:tc>
          <w:tcPr>
            <w:tcW w:w="8959" w:type="dxa"/>
            <w:tcBorders>
              <w:bottom w:val="dashSmallGap" w:sz="4" w:space="0" w:color="auto"/>
            </w:tcBorders>
          </w:tcPr>
          <w:p w:rsidR="00260AE7" w:rsidRDefault="00260AE7">
            <w:pPr>
              <w:spacing w:line="360" w:lineRule="auto"/>
              <w:rPr>
                <w:rFonts w:ascii="Times New Roman" w:hAnsi="Times New Roman" w:cs="Times New Roman"/>
              </w:rPr>
            </w:pPr>
            <w:r>
              <w:rPr>
                <w:rFonts w:cs="ＭＳ 明朝" w:hint="eastAsia"/>
              </w:rPr>
              <w:t>・上記□チェックについて具体的な変更の記載欄</w:t>
            </w:r>
          </w:p>
        </w:tc>
      </w:tr>
      <w:tr w:rsidR="00260AE7">
        <w:trPr>
          <w:trHeight w:val="2353"/>
        </w:trPr>
        <w:tc>
          <w:tcPr>
            <w:tcW w:w="8959" w:type="dxa"/>
            <w:tcBorders>
              <w:top w:val="dashSmallGap" w:sz="4" w:space="0" w:color="auto"/>
            </w:tcBorders>
          </w:tcPr>
          <w:p w:rsidR="00260AE7" w:rsidRDefault="00260AE7">
            <w:pPr>
              <w:spacing w:line="360" w:lineRule="auto"/>
              <w:rPr>
                <w:rFonts w:ascii="Times New Roman" w:hAnsi="Times New Roman" w:cs="Times New Roman"/>
              </w:rPr>
            </w:pPr>
          </w:p>
          <w:p w:rsidR="00260AE7" w:rsidRDefault="00260AE7">
            <w:pPr>
              <w:spacing w:line="360" w:lineRule="auto"/>
              <w:rPr>
                <w:rFonts w:ascii="Times New Roman" w:hAnsi="Times New Roman" w:cs="Times New Roman"/>
              </w:rPr>
            </w:pPr>
          </w:p>
          <w:p w:rsidR="00260AE7" w:rsidRDefault="00260AE7">
            <w:pPr>
              <w:spacing w:line="360" w:lineRule="auto"/>
              <w:rPr>
                <w:rFonts w:ascii="Times New Roman" w:hAnsi="Times New Roman" w:cs="Times New Roman"/>
              </w:rPr>
            </w:pPr>
          </w:p>
          <w:p w:rsidR="00260AE7" w:rsidRDefault="00260AE7">
            <w:pPr>
              <w:spacing w:line="360" w:lineRule="auto"/>
              <w:rPr>
                <w:rFonts w:ascii="Times New Roman" w:hAnsi="Times New Roman" w:cs="Times New Roman"/>
              </w:rPr>
            </w:pPr>
          </w:p>
          <w:p w:rsidR="00260AE7" w:rsidRDefault="00260AE7">
            <w:pPr>
              <w:spacing w:line="360" w:lineRule="auto"/>
              <w:rPr>
                <w:rFonts w:ascii="Times New Roman" w:hAnsi="Times New Roman" w:cs="Times New Roman"/>
              </w:rPr>
            </w:pPr>
          </w:p>
          <w:p w:rsidR="00260AE7" w:rsidRDefault="00260AE7">
            <w:pPr>
              <w:spacing w:line="360" w:lineRule="auto"/>
              <w:rPr>
                <w:rFonts w:ascii="Times New Roman" w:hAnsi="Times New Roman" w:cs="Times New Roman"/>
              </w:rPr>
            </w:pPr>
          </w:p>
        </w:tc>
      </w:tr>
      <w:tr w:rsidR="00260AE7">
        <w:trPr>
          <w:trHeight w:val="315"/>
        </w:trPr>
        <w:tc>
          <w:tcPr>
            <w:tcW w:w="8959" w:type="dxa"/>
            <w:vAlign w:val="center"/>
          </w:tcPr>
          <w:p w:rsidR="00260AE7" w:rsidRDefault="00260AE7">
            <w:pPr>
              <w:spacing w:line="360" w:lineRule="auto"/>
              <w:rPr>
                <w:rFonts w:ascii="Times New Roman" w:hAnsi="Times New Roman" w:cs="Times New Roman"/>
              </w:rPr>
            </w:pPr>
            <w:r>
              <w:rPr>
                <w:rFonts w:cs="ＭＳ 明朝" w:hint="eastAsia"/>
                <w:position w:val="4"/>
              </w:rPr>
              <w:t>・添付図書等</w:t>
            </w:r>
          </w:p>
        </w:tc>
      </w:tr>
      <w:tr w:rsidR="00260AE7">
        <w:trPr>
          <w:trHeight w:val="70"/>
        </w:trPr>
        <w:tc>
          <w:tcPr>
            <w:tcW w:w="8959" w:type="dxa"/>
            <w:vAlign w:val="center"/>
          </w:tcPr>
          <w:p w:rsidR="00260AE7" w:rsidRDefault="00260AE7">
            <w:pPr>
              <w:spacing w:line="360" w:lineRule="auto"/>
              <w:rPr>
                <w:rFonts w:ascii="Times New Roman" w:hAnsi="Times New Roman" w:cs="Times New Roman"/>
              </w:rPr>
            </w:pPr>
          </w:p>
          <w:p w:rsidR="00260AE7" w:rsidRDefault="00260AE7">
            <w:pPr>
              <w:spacing w:line="360" w:lineRule="auto"/>
              <w:rPr>
                <w:rFonts w:ascii="Times New Roman" w:hAnsi="Times New Roman" w:cs="Times New Roman"/>
              </w:rPr>
            </w:pPr>
          </w:p>
          <w:p w:rsidR="00260AE7" w:rsidRDefault="00260AE7">
            <w:pPr>
              <w:spacing w:line="360" w:lineRule="auto"/>
              <w:rPr>
                <w:rFonts w:ascii="Times New Roman" w:hAnsi="Times New Roman" w:cs="Times New Roman"/>
              </w:rPr>
            </w:pPr>
          </w:p>
        </w:tc>
      </w:tr>
      <w:tr w:rsidR="00260AE7">
        <w:trPr>
          <w:trHeight w:val="70"/>
        </w:trPr>
        <w:tc>
          <w:tcPr>
            <w:tcW w:w="8959" w:type="dxa"/>
            <w:vAlign w:val="center"/>
          </w:tcPr>
          <w:p w:rsidR="00260AE7" w:rsidRDefault="00260AE7">
            <w:pPr>
              <w:spacing w:line="360" w:lineRule="auto"/>
              <w:ind w:leftChars="-51" w:left="347" w:hangingChars="216" w:hanging="454"/>
              <w:rPr>
                <w:rFonts w:ascii="ＭＳ 明朝" w:cs="ＭＳ 明朝"/>
              </w:rPr>
            </w:pPr>
            <w:r>
              <w:rPr>
                <w:rFonts w:ascii="ＭＳ 明朝" w:hAnsi="ＭＳ 明朝" w:cs="ＭＳ 明朝" w:hint="eastAsia"/>
              </w:rPr>
              <w:t>（注意）変更内容は、該当するものすべてにチェックをすることとし、チェックをした事項については、具体的な変更内容を記載した上で、変更内容を示す図書を添付してください。</w:t>
            </w:r>
          </w:p>
        </w:tc>
      </w:tr>
    </w:tbl>
    <w:p w:rsidR="00260AE7" w:rsidRDefault="00260AE7">
      <w:pPr>
        <w:ind w:right="840"/>
        <w:rPr>
          <w:rFonts w:cstheme="minorBidi"/>
          <w:kern w:val="0"/>
        </w:rPr>
      </w:pPr>
    </w:p>
    <w:sectPr w:rsidR="00260AE7" w:rsidSect="00260AE7">
      <w:pgSz w:w="11906" w:h="16838" w:code="9"/>
      <w:pgMar w:top="907" w:right="1304" w:bottom="295" w:left="1588" w:header="851" w:footer="567" w:gutter="0"/>
      <w:cols w:space="425"/>
      <w:docGrid w:type="lines" w:linePitch="3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AE7" w:rsidRDefault="00260AE7">
      <w:pPr>
        <w:rPr>
          <w:rFonts w:ascii="Times New Roman" w:hAnsi="Times New Roman" w:cs="Times New Roman"/>
        </w:rPr>
      </w:pPr>
      <w:r>
        <w:rPr>
          <w:rFonts w:ascii="Times New Roman" w:hAnsi="Times New Roman" w:cs="Times New Roman"/>
        </w:rPr>
        <w:separator/>
      </w:r>
    </w:p>
  </w:endnote>
  <w:endnote w:type="continuationSeparator" w:id="0">
    <w:p w:rsidR="00260AE7" w:rsidRDefault="00260AE7">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AE7" w:rsidRDefault="00260AE7">
      <w:pPr>
        <w:rPr>
          <w:rFonts w:ascii="Times New Roman" w:hAnsi="Times New Roman" w:cs="Times New Roman"/>
        </w:rPr>
      </w:pPr>
      <w:r>
        <w:rPr>
          <w:rFonts w:ascii="Times New Roman" w:hAnsi="Times New Roman" w:cs="Times New Roman"/>
        </w:rPr>
        <w:separator/>
      </w:r>
    </w:p>
  </w:footnote>
  <w:footnote w:type="continuationSeparator" w:id="0">
    <w:p w:rsidR="00260AE7" w:rsidRDefault="00260AE7">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32ABE"/>
    <w:multiLevelType w:val="hybridMultilevel"/>
    <w:tmpl w:val="201C2AD8"/>
    <w:lvl w:ilvl="0" w:tplc="023062E4">
      <w:start w:val="2"/>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cs="Wingdings" w:hint="default"/>
      </w:rPr>
    </w:lvl>
    <w:lvl w:ilvl="2" w:tplc="0409000D">
      <w:start w:val="1"/>
      <w:numFmt w:val="bullet"/>
      <w:lvlText w:val=""/>
      <w:lvlJc w:val="left"/>
      <w:pPr>
        <w:tabs>
          <w:tab w:val="num" w:pos="1470"/>
        </w:tabs>
        <w:ind w:left="1470" w:hanging="420"/>
      </w:pPr>
      <w:rPr>
        <w:rFonts w:ascii="Wingdings" w:hAnsi="Wingdings" w:cs="Wingdings" w:hint="default"/>
      </w:rPr>
    </w:lvl>
    <w:lvl w:ilvl="3" w:tplc="04090001">
      <w:start w:val="1"/>
      <w:numFmt w:val="bullet"/>
      <w:lvlText w:val=""/>
      <w:lvlJc w:val="left"/>
      <w:pPr>
        <w:tabs>
          <w:tab w:val="num" w:pos="1890"/>
        </w:tabs>
        <w:ind w:left="1890" w:hanging="420"/>
      </w:pPr>
      <w:rPr>
        <w:rFonts w:ascii="Wingdings" w:hAnsi="Wingdings" w:cs="Wingdings" w:hint="default"/>
      </w:rPr>
    </w:lvl>
    <w:lvl w:ilvl="4" w:tplc="0409000B">
      <w:start w:val="1"/>
      <w:numFmt w:val="bullet"/>
      <w:lvlText w:val=""/>
      <w:lvlJc w:val="left"/>
      <w:pPr>
        <w:tabs>
          <w:tab w:val="num" w:pos="2310"/>
        </w:tabs>
        <w:ind w:left="2310" w:hanging="420"/>
      </w:pPr>
      <w:rPr>
        <w:rFonts w:ascii="Wingdings" w:hAnsi="Wingdings" w:cs="Wingdings" w:hint="default"/>
      </w:rPr>
    </w:lvl>
    <w:lvl w:ilvl="5" w:tplc="0409000D">
      <w:start w:val="1"/>
      <w:numFmt w:val="bullet"/>
      <w:lvlText w:val=""/>
      <w:lvlJc w:val="left"/>
      <w:pPr>
        <w:tabs>
          <w:tab w:val="num" w:pos="2730"/>
        </w:tabs>
        <w:ind w:left="2730" w:hanging="420"/>
      </w:pPr>
      <w:rPr>
        <w:rFonts w:ascii="Wingdings" w:hAnsi="Wingdings" w:cs="Wingdings" w:hint="default"/>
      </w:rPr>
    </w:lvl>
    <w:lvl w:ilvl="6" w:tplc="04090001">
      <w:start w:val="1"/>
      <w:numFmt w:val="bullet"/>
      <w:lvlText w:val=""/>
      <w:lvlJc w:val="left"/>
      <w:pPr>
        <w:tabs>
          <w:tab w:val="num" w:pos="3150"/>
        </w:tabs>
        <w:ind w:left="3150" w:hanging="420"/>
      </w:pPr>
      <w:rPr>
        <w:rFonts w:ascii="Wingdings" w:hAnsi="Wingdings" w:cs="Wingdings" w:hint="default"/>
      </w:rPr>
    </w:lvl>
    <w:lvl w:ilvl="7" w:tplc="0409000B">
      <w:start w:val="1"/>
      <w:numFmt w:val="bullet"/>
      <w:lvlText w:val=""/>
      <w:lvlJc w:val="left"/>
      <w:pPr>
        <w:tabs>
          <w:tab w:val="num" w:pos="3570"/>
        </w:tabs>
        <w:ind w:left="3570" w:hanging="420"/>
      </w:pPr>
      <w:rPr>
        <w:rFonts w:ascii="Wingdings" w:hAnsi="Wingdings" w:cs="Wingdings" w:hint="default"/>
      </w:rPr>
    </w:lvl>
    <w:lvl w:ilvl="8" w:tplc="0409000D">
      <w:start w:val="1"/>
      <w:numFmt w:val="bullet"/>
      <w:lvlText w:val=""/>
      <w:lvlJc w:val="left"/>
      <w:pPr>
        <w:tabs>
          <w:tab w:val="num" w:pos="3990"/>
        </w:tabs>
        <w:ind w:left="3990" w:hanging="420"/>
      </w:pPr>
      <w:rPr>
        <w:rFonts w:ascii="Wingdings" w:hAnsi="Wingdings" w:cs="Wingdings" w:hint="default"/>
      </w:rPr>
    </w:lvl>
  </w:abstractNum>
  <w:abstractNum w:abstractNumId="1">
    <w:nsid w:val="0C710956"/>
    <w:multiLevelType w:val="hybridMultilevel"/>
    <w:tmpl w:val="B30AFE94"/>
    <w:lvl w:ilvl="0" w:tplc="A776E29A">
      <w:start w:val="1"/>
      <w:numFmt w:val="decimalFullWidth"/>
      <w:lvlText w:val="%1．"/>
      <w:lvlJc w:val="left"/>
      <w:pPr>
        <w:tabs>
          <w:tab w:val="num" w:pos="420"/>
        </w:tabs>
        <w:ind w:left="420" w:hanging="4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2">
    <w:nsid w:val="258F0E85"/>
    <w:multiLevelType w:val="hybridMultilevel"/>
    <w:tmpl w:val="C284E524"/>
    <w:lvl w:ilvl="0" w:tplc="EA7C2564">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nsid w:val="3C930392"/>
    <w:multiLevelType w:val="hybridMultilevel"/>
    <w:tmpl w:val="CF36F61E"/>
    <w:lvl w:ilvl="0" w:tplc="81A87E88">
      <w:start w:val="1"/>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D">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B">
      <w:start w:val="1"/>
      <w:numFmt w:val="bullet"/>
      <w:lvlText w:val=""/>
      <w:lvlJc w:val="left"/>
      <w:pPr>
        <w:ind w:left="3360" w:hanging="420"/>
      </w:pPr>
      <w:rPr>
        <w:rFonts w:ascii="Wingdings" w:hAnsi="Wingdings" w:cs="Wingdings" w:hint="default"/>
      </w:rPr>
    </w:lvl>
    <w:lvl w:ilvl="8" w:tplc="0409000D">
      <w:start w:val="1"/>
      <w:numFmt w:val="bullet"/>
      <w:lvlText w:val=""/>
      <w:lvlJc w:val="left"/>
      <w:pPr>
        <w:ind w:left="3780" w:hanging="420"/>
      </w:pPr>
      <w:rPr>
        <w:rFonts w:ascii="Wingdings" w:hAnsi="Wingdings" w:cs="Wingdings" w:hint="default"/>
      </w:rPr>
    </w:lvl>
  </w:abstractNum>
  <w:abstractNum w:abstractNumId="4">
    <w:nsid w:val="4A5A1F1E"/>
    <w:multiLevelType w:val="hybridMultilevel"/>
    <w:tmpl w:val="7500F060"/>
    <w:lvl w:ilvl="0" w:tplc="6B88973C">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nsid w:val="5ABB74E3"/>
    <w:multiLevelType w:val="hybridMultilevel"/>
    <w:tmpl w:val="261440D6"/>
    <w:lvl w:ilvl="0" w:tplc="A12C8774">
      <w:start w:val="1"/>
      <w:numFmt w:val="decimal"/>
      <w:lvlText w:val="%1."/>
      <w:lvlJc w:val="left"/>
      <w:pPr>
        <w:ind w:left="420" w:hanging="420"/>
      </w:pPr>
      <w:rPr>
        <w:rFonts w:ascii="Times New Roman" w:hAnsi="Times New Roman" w:cs="Times New Roman"/>
        <w:color w:val="auto"/>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6">
    <w:nsid w:val="61082FC1"/>
    <w:multiLevelType w:val="hybridMultilevel"/>
    <w:tmpl w:val="C540AF96"/>
    <w:lvl w:ilvl="0" w:tplc="F544B2BE">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7">
    <w:nsid w:val="62AE6967"/>
    <w:multiLevelType w:val="hybridMultilevel"/>
    <w:tmpl w:val="94C82F7C"/>
    <w:lvl w:ilvl="0" w:tplc="48E62102">
      <w:start w:val="1"/>
      <w:numFmt w:val="decimalFullWidth"/>
      <w:lvlText w:val="%1．"/>
      <w:lvlJc w:val="left"/>
      <w:pPr>
        <w:tabs>
          <w:tab w:val="num" w:pos="420"/>
        </w:tabs>
        <w:ind w:left="420" w:hanging="4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8">
    <w:nsid w:val="685374B7"/>
    <w:multiLevelType w:val="hybridMultilevel"/>
    <w:tmpl w:val="BCFCC540"/>
    <w:lvl w:ilvl="0" w:tplc="C576ECB0">
      <w:start w:val="3"/>
      <w:numFmt w:val="decimalFullWidth"/>
      <w:lvlText w:val="%1．"/>
      <w:lvlJc w:val="left"/>
      <w:pPr>
        <w:tabs>
          <w:tab w:val="num" w:pos="420"/>
        </w:tabs>
        <w:ind w:left="420" w:hanging="4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num w:numId="1">
    <w:abstractNumId w:val="2"/>
  </w:num>
  <w:num w:numId="2">
    <w:abstractNumId w:val="0"/>
  </w:num>
  <w:num w:numId="3">
    <w:abstractNumId w:val="4"/>
  </w:num>
  <w:num w:numId="4">
    <w:abstractNumId w:val="1"/>
  </w:num>
  <w:num w:numId="5">
    <w:abstractNumId w:val="6"/>
  </w:num>
  <w:num w:numId="6">
    <w:abstractNumId w:val="8"/>
  </w:num>
  <w:num w:numId="7">
    <w:abstractNumId w:val="7"/>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840"/>
  <w:doNotHyphenateCaps/>
  <w:drawingGridHorizontalSpacing w:val="105"/>
  <w:drawingGridVerticalSpacing w:val="309"/>
  <w:displayHorizontalDrawingGridEvery w:val="0"/>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0AE7"/>
    <w:rsid w:val="00260AE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Closing" w:unhideWhenUsed="0"/>
    <w:lsdException w:name="Default Paragraph Font" w:unhideWhenUsed="0"/>
    <w:lsdException w:name="Body Text" w:unhideWhenUsed="0"/>
    <w:lsdException w:name="Subtitle" w:semiHidden="0" w:uiPriority="11" w:unhideWhenUsed="0" w:qFormat="1"/>
    <w:lsdException w:name="Note Heading" w:unhideWhenUsed="0"/>
    <w:lsdException w:name="Block Text"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Century" w:eastAsia="ＭＳ 明朝" w:hAnsi="Century" w:cs="Century"/>
      <w:szCs w:val="21"/>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rPr>
      <w:rFonts w:ascii="Times New Roman" w:hAnsi="Times New Roman" w:cs="Times New Roman"/>
      <w:color w:val="800080"/>
      <w:u w:val="single"/>
    </w:rPr>
  </w:style>
  <w:style w:type="paragraph" w:styleId="BodyText">
    <w:name w:val="Body Text"/>
    <w:basedOn w:val="Normal"/>
    <w:link w:val="BodyTextChar"/>
    <w:uiPriority w:val="99"/>
    <w:rPr>
      <w:sz w:val="18"/>
      <w:szCs w:val="18"/>
    </w:rPr>
  </w:style>
  <w:style w:type="character" w:customStyle="1" w:styleId="BodyTextChar">
    <w:name w:val="Body Text Char"/>
    <w:basedOn w:val="DefaultParagraphFont"/>
    <w:link w:val="BodyText"/>
    <w:uiPriority w:val="99"/>
    <w:rPr>
      <w:rFonts w:ascii="Century" w:eastAsia="ＭＳ 明朝" w:hAnsi="Century" w:cs="Century"/>
      <w:sz w:val="21"/>
      <w:szCs w:val="21"/>
    </w:rPr>
  </w:style>
  <w:style w:type="paragraph" w:styleId="Header">
    <w:name w:val="header"/>
    <w:basedOn w:val="Normal"/>
    <w:link w:val="HeaderChar"/>
    <w:uiPriority w:val="99"/>
    <w:pPr>
      <w:tabs>
        <w:tab w:val="center" w:pos="4252"/>
        <w:tab w:val="right" w:pos="8504"/>
      </w:tabs>
      <w:snapToGrid w:val="0"/>
    </w:pPr>
  </w:style>
  <w:style w:type="character" w:customStyle="1" w:styleId="HeaderChar">
    <w:name w:val="Header Char"/>
    <w:basedOn w:val="DefaultParagraphFont"/>
    <w:link w:val="Header"/>
    <w:uiPriority w:val="99"/>
    <w:rPr>
      <w:rFonts w:ascii="Century" w:eastAsia="ＭＳ 明朝" w:hAnsi="Century" w:cs="Century"/>
      <w:sz w:val="21"/>
      <w:szCs w:val="21"/>
    </w:rPr>
  </w:style>
  <w:style w:type="paragraph" w:styleId="Footer">
    <w:name w:val="footer"/>
    <w:basedOn w:val="Normal"/>
    <w:link w:val="FooterChar"/>
    <w:uiPriority w:val="99"/>
    <w:pPr>
      <w:tabs>
        <w:tab w:val="center" w:pos="4252"/>
        <w:tab w:val="right" w:pos="8504"/>
      </w:tabs>
      <w:snapToGrid w:val="0"/>
    </w:pPr>
  </w:style>
  <w:style w:type="character" w:customStyle="1" w:styleId="FooterChar">
    <w:name w:val="Footer Char"/>
    <w:basedOn w:val="DefaultParagraphFont"/>
    <w:link w:val="Footer"/>
    <w:uiPriority w:val="99"/>
    <w:rPr>
      <w:rFonts w:ascii="Century" w:eastAsia="ＭＳ 明朝" w:hAnsi="Century" w:cs="Century"/>
      <w:sz w:val="21"/>
      <w:szCs w:val="21"/>
    </w:rPr>
  </w:style>
  <w:style w:type="paragraph" w:styleId="NoteHeading">
    <w:name w:val="Note Heading"/>
    <w:basedOn w:val="Normal"/>
    <w:next w:val="Normal"/>
    <w:link w:val="NoteHeadingChar"/>
    <w:uiPriority w:val="99"/>
    <w:pPr>
      <w:jc w:val="center"/>
    </w:pPr>
  </w:style>
  <w:style w:type="character" w:customStyle="1" w:styleId="NoteHeadingChar">
    <w:name w:val="Note Heading Char"/>
    <w:basedOn w:val="DefaultParagraphFont"/>
    <w:link w:val="NoteHeading"/>
    <w:uiPriority w:val="99"/>
    <w:rPr>
      <w:rFonts w:ascii="Times New Roman" w:hAnsi="Times New Roman" w:cs="Times New Roman"/>
      <w:kern w:val="2"/>
      <w:sz w:val="24"/>
      <w:szCs w:val="24"/>
    </w:rPr>
  </w:style>
  <w:style w:type="paragraph" w:styleId="Closing">
    <w:name w:val="Closing"/>
    <w:basedOn w:val="Normal"/>
    <w:link w:val="ClosingChar"/>
    <w:uiPriority w:val="99"/>
    <w:pPr>
      <w:jc w:val="right"/>
    </w:pPr>
  </w:style>
  <w:style w:type="character" w:customStyle="1" w:styleId="ClosingChar">
    <w:name w:val="Closing Char"/>
    <w:basedOn w:val="DefaultParagraphFont"/>
    <w:link w:val="Closing"/>
    <w:uiPriority w:val="99"/>
    <w:rPr>
      <w:rFonts w:ascii="Century" w:eastAsia="ＭＳ 明朝" w:hAnsi="Century" w:cs="Century"/>
      <w:sz w:val="21"/>
      <w:szCs w:val="21"/>
    </w:rPr>
  </w:style>
  <w:style w:type="paragraph" w:styleId="BalloonText">
    <w:name w:val="Balloon Text"/>
    <w:basedOn w:val="Normal"/>
    <w:link w:val="BalloonTextChar"/>
    <w:uiPriority w:val="99"/>
    <w:rPr>
      <w:rFonts w:ascii="游ゴシック Light" w:eastAsia="游ゴシック Light" w:hAnsi="游ゴシック Light" w:cs="游ゴシック Light"/>
      <w:sz w:val="18"/>
      <w:szCs w:val="18"/>
    </w:rPr>
  </w:style>
  <w:style w:type="character" w:customStyle="1" w:styleId="BalloonTextChar">
    <w:name w:val="Balloon Text Char"/>
    <w:basedOn w:val="DefaultParagraphFont"/>
    <w:link w:val="BalloonText"/>
    <w:uiPriority w:val="99"/>
    <w:rPr>
      <w:rFonts w:ascii="游ゴシック Light" w:eastAsia="游ゴシック Light" w:hAnsi="游ゴシック Light" w:cs="游ゴシック Light"/>
      <w:kern w:val="2"/>
      <w:sz w:val="18"/>
      <w:szCs w:val="18"/>
    </w:rPr>
  </w:style>
  <w:style w:type="paragraph" w:styleId="BlockText">
    <w:name w:val="Block Text"/>
    <w:basedOn w:val="Normal"/>
    <w:uiPriority w:val="99"/>
    <w:pPr>
      <w:snapToGrid w:val="0"/>
      <w:spacing w:line="240" w:lineRule="atLeast"/>
      <w:ind w:left="812" w:right="113" w:hangingChars="451" w:hanging="812"/>
    </w:pPr>
    <w:rPr>
      <w:rFonts w:ascii="ＭＳ 明朝" w:hAnsi="ＭＳ 明朝" w:cs="ＭＳ 明朝"/>
      <w:sz w:val="18"/>
      <w:szCs w:val="18"/>
    </w:rPr>
  </w:style>
  <w:style w:type="paragraph" w:styleId="ListParagraph">
    <w:name w:val="List Paragraph"/>
    <w:basedOn w:val="Normal"/>
    <w:uiPriority w:val="99"/>
    <w:qFormat/>
    <w:pPr>
      <w:ind w:leftChars="400" w:left="840"/>
    </w:pPr>
  </w:style>
  <w:style w:type="paragraph" w:customStyle="1" w:styleId="a">
    <w:name w:val="一太郎８/９"/>
    <w:uiPriority w:val="99"/>
    <w:pPr>
      <w:widowControl w:val="0"/>
      <w:wordWrap w:val="0"/>
      <w:autoSpaceDE w:val="0"/>
      <w:autoSpaceDN w:val="0"/>
      <w:adjustRightInd w:val="0"/>
      <w:spacing w:line="322" w:lineRule="atLeast"/>
      <w:jc w:val="both"/>
    </w:pPr>
    <w:rPr>
      <w:rFonts w:ascii="ＭＳ 明朝" w:eastAsia="ＭＳ 明朝" w:hAnsi="Century" w:cs="ＭＳ 明朝"/>
      <w:spacing w:val="6"/>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TotalTime>
  <Pages>1</Pages>
  <Words>87</Words>
  <Characters>499</Characters>
  <Application>Microsoft Office Outlook</Application>
  <DocSecurity>0</DocSecurity>
  <Lines>0</Lines>
  <Paragraphs>0</Paragraphs>
  <ScaleCrop>false</ScaleCrop>
  <Company>jshc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（第二面）</dc:title>
  <dc:subject/>
  <dc:creator>hyouka-cl666</dc:creator>
  <cp:keywords/>
  <dc:description/>
  <cp:lastModifiedBy>hyouka</cp:lastModifiedBy>
  <cp:revision>22</cp:revision>
  <cp:lastPrinted>2025-02-12T00:08:00Z</cp:lastPrinted>
  <dcterms:created xsi:type="dcterms:W3CDTF">2025-02-10T10:40:00Z</dcterms:created>
  <dcterms:modified xsi:type="dcterms:W3CDTF">2025-02-12T02:48:00Z</dcterms:modified>
</cp:coreProperties>
</file>